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 w:eastAsiaTheme="minorEastAsia"/>
          <w:b/>
          <w:bCs/>
          <w:sz w:val="28"/>
          <w:szCs w:val="28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江苏高誉重型设备有限公司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机械加工生产项目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工程竣工调试公示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</w:rPr>
      </w:pPr>
      <w:bookmarkStart w:id="0" w:name="_Hlk5038153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江苏高誉重型设备有限公司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位于</w:t>
      </w:r>
      <w:r>
        <w:rPr>
          <w:rFonts w:hint="default" w:ascii="Times New Roman" w:hAnsi="Times New Roman" w:eastAsia="宋体" w:cs="Times New Roman"/>
          <w:sz w:val="28"/>
          <w:szCs w:val="28"/>
        </w:rPr>
        <w:t>江苏省海安市江海西路200号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，本项目租赁</w:t>
      </w:r>
      <w:r>
        <w:rPr>
          <w:rFonts w:hint="default" w:ascii="Times New Roman" w:hAnsi="Times New Roman" w:eastAsia="宋体" w:cs="Times New Roman"/>
          <w:sz w:val="28"/>
          <w:szCs w:val="28"/>
        </w:rPr>
        <w:t>江苏巨鑫磁业有限公司位于江苏省海安市江海西路200号的闲置厂房（9号厂房，厂房面积1400m</w:t>
      </w:r>
      <w:r>
        <w:rPr>
          <w:rFonts w:hint="default"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），建设机械加工生产项目。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江苏高誉重型设备有限公司机械加工生产项目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于</w:t>
      </w:r>
      <w:r>
        <w:rPr>
          <w:rFonts w:hint="default" w:ascii="Times New Roman" w:hAnsi="Times New Roman" w:eastAsia="宋体" w:cs="Times New Roman"/>
          <w:sz w:val="28"/>
          <w:szCs w:val="28"/>
        </w:rPr>
        <w:t>2020年2月13日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取得海安市行政审批局备案（</w:t>
      </w:r>
      <w:r>
        <w:rPr>
          <w:rFonts w:hint="default" w:ascii="Times New Roman" w:hAnsi="Times New Roman" w:eastAsia="宋体" w:cs="Times New Roman"/>
          <w:sz w:val="28"/>
          <w:szCs w:val="28"/>
        </w:rPr>
        <w:t>备案证号：海行审备[2020]44号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），项目代码：</w:t>
      </w:r>
      <w:r>
        <w:rPr>
          <w:rFonts w:hint="default" w:ascii="Times New Roman" w:hAnsi="Times New Roman" w:eastAsia="宋体" w:cs="Times New Roman"/>
          <w:sz w:val="28"/>
          <w:szCs w:val="28"/>
        </w:rPr>
        <w:t>2020-320621-34-03-504121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月委托南京名环智远环境科技有限公司编制了《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江苏高誉重型设备有限公司机械加工生产项目</w:t>
      </w:r>
      <w:r>
        <w:rPr>
          <w:rFonts w:hint="default" w:ascii="Times New Roman" w:hAnsi="Times New Roman" w:eastAsia="宋体" w:cs="Times New Roman"/>
          <w:sz w:val="28"/>
          <w:szCs w:val="28"/>
        </w:rPr>
        <w:t>环境影响报告表》，20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日，取得了海安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市行政审批</w:t>
      </w:r>
      <w:r>
        <w:rPr>
          <w:rFonts w:hint="default" w:ascii="Times New Roman" w:hAnsi="Times New Roman" w:eastAsia="宋体" w:cs="Times New Roman"/>
          <w:sz w:val="28"/>
          <w:szCs w:val="28"/>
        </w:rPr>
        <w:t>局对于该项目的环评批文，文号“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海行审投资</w:t>
      </w:r>
      <w:r>
        <w:rPr>
          <w:rFonts w:hint="default" w:ascii="Times New Roman" w:hAnsi="Times New Roman" w:eastAsia="宋体" w:cs="Times New Roman"/>
          <w:sz w:val="28"/>
          <w:szCs w:val="28"/>
        </w:rPr>
        <w:t>【20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8"/>
          <w:szCs w:val="28"/>
        </w:rPr>
        <w:t>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8"/>
          <w:szCs w:val="28"/>
        </w:rPr>
        <w:t>号”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该项目于2021年3月20日开工建设，于2021年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8"/>
          <w:szCs w:val="28"/>
          <w:lang w:val="en-US" w:eastAsia="zh-CN"/>
        </w:rPr>
        <w:t>日竣工，</w:t>
      </w:r>
      <w:bookmarkEnd w:id="0"/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环评及其批复要求中提出的各项环境保护设施己基本配套实施到位，并己具备调试条件，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生产能力：</w:t>
      </w:r>
      <w:r>
        <w:rPr>
          <w:rFonts w:hint="default" w:ascii="Times New Roman" w:hAnsi="Times New Roman" w:eastAsia="宋体" w:cs="Times New Roman"/>
          <w:sz w:val="28"/>
          <w:szCs w:val="28"/>
        </w:rPr>
        <w:t>振动给料机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200台、</w:t>
      </w:r>
      <w:r>
        <w:rPr>
          <w:rFonts w:hint="default" w:ascii="Times New Roman" w:hAnsi="Times New Roman" w:eastAsia="宋体" w:cs="Times New Roman"/>
          <w:sz w:val="28"/>
          <w:szCs w:val="28"/>
        </w:rPr>
        <w:t>振动筛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50台、</w:t>
      </w:r>
      <w:r>
        <w:rPr>
          <w:rFonts w:hint="default" w:ascii="Times New Roman" w:hAnsi="Times New Roman" w:eastAsia="宋体" w:cs="Times New Roman"/>
          <w:sz w:val="28"/>
          <w:szCs w:val="28"/>
        </w:rPr>
        <w:t>震动输送机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20台、</w:t>
      </w:r>
      <w:r>
        <w:rPr>
          <w:rFonts w:hint="default" w:ascii="Times New Roman" w:hAnsi="Times New Roman" w:eastAsia="宋体" w:cs="Times New Roman"/>
          <w:sz w:val="28"/>
          <w:szCs w:val="28"/>
        </w:rPr>
        <w:t>下料阀、结构件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30吨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于20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日对该项目环保设施及相应设备进行调试。调试期为：20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日至20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highlight w:val="none"/>
        </w:rPr>
        <w:t>日。</w:t>
      </w:r>
      <w:r>
        <w:rPr>
          <w:rFonts w:hint="default" w:ascii="Times New Roman" w:hAnsi="Times New Roman" w:eastAsia="宋体" w:cs="Times New Roman"/>
          <w:sz w:val="28"/>
          <w:szCs w:val="28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已认真履行相应的环保手续，严格执行“三同时”制度，项目工程与环评对比无重大变动，项目的建设与环保设施的建设已按环评要求落实到位。本项目符合建设项目竣工环境保护验收条件，后期可按照国家环保部《建设项目竣工环境保护验收暂行办法》中的要求和程序开展项目竣工环保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     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 w:eastAsiaTheme="minorEastAsia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         江苏高誉重型设备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有限公司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                    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日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95"/>
    <w:rsid w:val="00000CAE"/>
    <w:rsid w:val="00095BEB"/>
    <w:rsid w:val="000D6D4F"/>
    <w:rsid w:val="00163971"/>
    <w:rsid w:val="001928CD"/>
    <w:rsid w:val="001A3E43"/>
    <w:rsid w:val="001B7469"/>
    <w:rsid w:val="001F4A67"/>
    <w:rsid w:val="0022474F"/>
    <w:rsid w:val="002313A2"/>
    <w:rsid w:val="002D50AA"/>
    <w:rsid w:val="00392597"/>
    <w:rsid w:val="003B32F9"/>
    <w:rsid w:val="004155E9"/>
    <w:rsid w:val="00422CC4"/>
    <w:rsid w:val="004D35A0"/>
    <w:rsid w:val="004E2C26"/>
    <w:rsid w:val="00543175"/>
    <w:rsid w:val="005865D5"/>
    <w:rsid w:val="005B1EF3"/>
    <w:rsid w:val="00603307"/>
    <w:rsid w:val="006C7C48"/>
    <w:rsid w:val="006F649E"/>
    <w:rsid w:val="007151EF"/>
    <w:rsid w:val="00732995"/>
    <w:rsid w:val="007409B0"/>
    <w:rsid w:val="007936D7"/>
    <w:rsid w:val="007A19E4"/>
    <w:rsid w:val="007A6314"/>
    <w:rsid w:val="007B6113"/>
    <w:rsid w:val="007C257C"/>
    <w:rsid w:val="007F0C01"/>
    <w:rsid w:val="0080665D"/>
    <w:rsid w:val="00826A61"/>
    <w:rsid w:val="00833B3E"/>
    <w:rsid w:val="0086225F"/>
    <w:rsid w:val="00891D76"/>
    <w:rsid w:val="00896B1C"/>
    <w:rsid w:val="008E4A8A"/>
    <w:rsid w:val="00945EA2"/>
    <w:rsid w:val="0095592D"/>
    <w:rsid w:val="00960D65"/>
    <w:rsid w:val="009A1882"/>
    <w:rsid w:val="009E50B1"/>
    <w:rsid w:val="009E5D48"/>
    <w:rsid w:val="00A23735"/>
    <w:rsid w:val="00A671C0"/>
    <w:rsid w:val="00A67DC7"/>
    <w:rsid w:val="00A749A7"/>
    <w:rsid w:val="00AE6A17"/>
    <w:rsid w:val="00B043AC"/>
    <w:rsid w:val="00B15907"/>
    <w:rsid w:val="00B35AEE"/>
    <w:rsid w:val="00B40EF8"/>
    <w:rsid w:val="00C410DE"/>
    <w:rsid w:val="00CD1E86"/>
    <w:rsid w:val="00CD2571"/>
    <w:rsid w:val="00CF3525"/>
    <w:rsid w:val="00D70AA8"/>
    <w:rsid w:val="00D9263B"/>
    <w:rsid w:val="00DF3259"/>
    <w:rsid w:val="00DF3D2B"/>
    <w:rsid w:val="00E03962"/>
    <w:rsid w:val="00E32AB2"/>
    <w:rsid w:val="00E54634"/>
    <w:rsid w:val="00ED1147"/>
    <w:rsid w:val="00F363DE"/>
    <w:rsid w:val="00F83617"/>
    <w:rsid w:val="00FA2117"/>
    <w:rsid w:val="00FB7CEC"/>
    <w:rsid w:val="00FC5464"/>
    <w:rsid w:val="019C7193"/>
    <w:rsid w:val="02AB1E7D"/>
    <w:rsid w:val="03F761BE"/>
    <w:rsid w:val="05521863"/>
    <w:rsid w:val="0636614B"/>
    <w:rsid w:val="068B5C60"/>
    <w:rsid w:val="06CF56DF"/>
    <w:rsid w:val="07B3448D"/>
    <w:rsid w:val="082E264C"/>
    <w:rsid w:val="0AA30DCC"/>
    <w:rsid w:val="0C0B5F17"/>
    <w:rsid w:val="0E402AE8"/>
    <w:rsid w:val="0E8E4F3D"/>
    <w:rsid w:val="0F573E48"/>
    <w:rsid w:val="0F993A6F"/>
    <w:rsid w:val="10A30A9C"/>
    <w:rsid w:val="14661C23"/>
    <w:rsid w:val="157A7F23"/>
    <w:rsid w:val="15E90D43"/>
    <w:rsid w:val="1ADE7C56"/>
    <w:rsid w:val="1C84123F"/>
    <w:rsid w:val="1E5070E9"/>
    <w:rsid w:val="1FED7D0C"/>
    <w:rsid w:val="214D4D3B"/>
    <w:rsid w:val="22700216"/>
    <w:rsid w:val="231727D6"/>
    <w:rsid w:val="23C166BB"/>
    <w:rsid w:val="23E554A9"/>
    <w:rsid w:val="24FA1E23"/>
    <w:rsid w:val="2E4A6FCA"/>
    <w:rsid w:val="2F3D4716"/>
    <w:rsid w:val="31B431BA"/>
    <w:rsid w:val="31CD63CE"/>
    <w:rsid w:val="36C64182"/>
    <w:rsid w:val="37C961F2"/>
    <w:rsid w:val="39B51D52"/>
    <w:rsid w:val="40236C6C"/>
    <w:rsid w:val="414B75F5"/>
    <w:rsid w:val="421C4417"/>
    <w:rsid w:val="45C455E1"/>
    <w:rsid w:val="48FD4AD8"/>
    <w:rsid w:val="49B428DF"/>
    <w:rsid w:val="4A91692D"/>
    <w:rsid w:val="4F5533C6"/>
    <w:rsid w:val="50D219E1"/>
    <w:rsid w:val="51F74BA2"/>
    <w:rsid w:val="52090BDD"/>
    <w:rsid w:val="528532A3"/>
    <w:rsid w:val="57DD0E8D"/>
    <w:rsid w:val="58955CC1"/>
    <w:rsid w:val="5A880967"/>
    <w:rsid w:val="5B4E2023"/>
    <w:rsid w:val="5CB2445E"/>
    <w:rsid w:val="5D036D7B"/>
    <w:rsid w:val="5D957E7E"/>
    <w:rsid w:val="5F183E10"/>
    <w:rsid w:val="5FE844FB"/>
    <w:rsid w:val="5FFA7470"/>
    <w:rsid w:val="6098301A"/>
    <w:rsid w:val="61C46C73"/>
    <w:rsid w:val="64F24ADC"/>
    <w:rsid w:val="68804DA7"/>
    <w:rsid w:val="6A287846"/>
    <w:rsid w:val="6A932162"/>
    <w:rsid w:val="6BB46399"/>
    <w:rsid w:val="6C951FDA"/>
    <w:rsid w:val="6D494F0A"/>
    <w:rsid w:val="71E32511"/>
    <w:rsid w:val="72B26EB0"/>
    <w:rsid w:val="74D45A74"/>
    <w:rsid w:val="768C5AC9"/>
    <w:rsid w:val="7CC43B88"/>
    <w:rsid w:val="7CCB0829"/>
    <w:rsid w:val="7DEB6CF4"/>
    <w:rsid w:val="7E8D67D8"/>
    <w:rsid w:val="7F6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djustRightInd w:val="0"/>
      <w:snapToGrid w:val="0"/>
      <w:spacing w:before="120" w:line="312" w:lineRule="auto"/>
      <w:ind w:firstLine="0" w:firstLineChars="0"/>
      <w:jc w:val="both"/>
    </w:pPr>
    <w:rPr>
      <w:rFonts w:ascii="Arial" w:hAnsi="Arial" w:cs="Arial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正文 首行缩进:  2 字符"/>
    <w:basedOn w:val="1"/>
    <w:qFormat/>
    <w:uiPriority w:val="99"/>
    <w:pPr>
      <w:ind w:firstLine="579" w:firstLineChars="200"/>
    </w:pPr>
    <w:rPr>
      <w:rFonts w:ascii="Times New Roman" w:hAnsi="Times New Roman" w:cs="宋体"/>
      <w:sz w:val="21"/>
      <w:szCs w:val="20"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10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2018-01-24T08:00:00Z</dcterms:created>
  <dc:creator>dreamsummit</dc:creator>
  <cp:lastModifiedBy>search酸</cp:lastModifiedBy>
  <dcterms:modified xsi:type="dcterms:W3CDTF">2021-05-19T05:56:55Z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4798D3E5F8134555A76EF6946044C74F</vt:lpwstr>
  </property>
</Properties>
</file>